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AE0F1E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F24C87">
        <w:rPr>
          <w:rFonts w:ascii="Times New Roman" w:hAnsi="Times New Roman" w:cs="Times New Roman"/>
          <w:sz w:val="28"/>
          <w:szCs w:val="28"/>
        </w:rPr>
        <w:t>12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2019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F24C87">
        <w:rPr>
          <w:rFonts w:ascii="Times New Roman" w:hAnsi="Times New Roman" w:cs="Times New Roman"/>
          <w:sz w:val="28"/>
          <w:szCs w:val="28"/>
        </w:rPr>
        <w:t>28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001C24">
        <w:rPr>
          <w:rFonts w:ascii="Times New Roman" w:hAnsi="Times New Roman" w:cs="Times New Roman"/>
          <w:sz w:val="28"/>
          <w:szCs w:val="28"/>
        </w:rPr>
        <w:t>1</w:t>
      </w:r>
      <w:r w:rsidR="00F24C87">
        <w:rPr>
          <w:rFonts w:ascii="Times New Roman" w:hAnsi="Times New Roman" w:cs="Times New Roman"/>
          <w:sz w:val="28"/>
          <w:szCs w:val="28"/>
        </w:rPr>
        <w:t>1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№ </w:t>
      </w:r>
      <w:r w:rsidR="00F61B97">
        <w:rPr>
          <w:rFonts w:ascii="Times New Roman" w:hAnsi="Times New Roman" w:cs="Times New Roman"/>
          <w:sz w:val="28"/>
          <w:szCs w:val="28"/>
        </w:rPr>
        <w:t>23</w:t>
      </w:r>
      <w:r w:rsidR="00082B4D"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F24C87">
        <w:rPr>
          <w:rFonts w:ascii="Times New Roman" w:hAnsi="Times New Roman" w:cs="Times New Roman"/>
          <w:sz w:val="28"/>
          <w:szCs w:val="28"/>
        </w:rPr>
        <w:t>24</w:t>
      </w:r>
      <w:r w:rsidR="006E1510">
        <w:rPr>
          <w:rFonts w:ascii="Times New Roman" w:hAnsi="Times New Roman" w:cs="Times New Roman"/>
          <w:sz w:val="28"/>
          <w:szCs w:val="28"/>
        </w:rPr>
        <w:t>.1</w:t>
      </w:r>
      <w:r w:rsidR="00F24C87">
        <w:rPr>
          <w:rFonts w:ascii="Times New Roman" w:hAnsi="Times New Roman" w:cs="Times New Roman"/>
          <w:sz w:val="28"/>
          <w:szCs w:val="28"/>
        </w:rPr>
        <w:t>2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 w:rsidR="00F24C87">
        <w:rPr>
          <w:rFonts w:ascii="Times New Roman" w:hAnsi="Times New Roman"/>
          <w:sz w:val="28"/>
          <w:szCs w:val="28"/>
        </w:rPr>
        <w:t>а документация по планировке территории (</w:t>
      </w:r>
      <w:r w:rsidR="00F24C87">
        <w:rPr>
          <w:rFonts w:ascii="Times New Roman" w:hAnsi="Times New Roman" w:cs="Times New Roman"/>
          <w:sz w:val="28"/>
          <w:szCs w:val="28"/>
        </w:rPr>
        <w:t>проект</w:t>
      </w:r>
      <w:r w:rsidR="00F24C87" w:rsidRPr="00841E4A">
        <w:rPr>
          <w:rFonts w:ascii="Times New Roman" w:hAnsi="Times New Roman" w:cs="Times New Roman"/>
          <w:sz w:val="28"/>
          <w:szCs w:val="28"/>
        </w:rPr>
        <w:t xml:space="preserve"> </w:t>
      </w:r>
      <w:r w:rsidR="00D25190">
        <w:rPr>
          <w:rFonts w:ascii="Times New Roman" w:hAnsi="Times New Roman" w:cs="Times New Roman"/>
          <w:sz w:val="28"/>
          <w:szCs w:val="28"/>
        </w:rPr>
        <w:t>планировки территории и</w:t>
      </w:r>
      <w:r w:rsidR="00F24C87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территории) </w:t>
      </w:r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 xml:space="preserve">в границах улицы Мира, береговых линий рек </w:t>
      </w:r>
      <w:proofErr w:type="spellStart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>Желобовки</w:t>
      </w:r>
      <w:proofErr w:type="spellEnd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 xml:space="preserve"> и </w:t>
      </w:r>
      <w:proofErr w:type="spellStart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>Мутнянки</w:t>
      </w:r>
      <w:proofErr w:type="spellEnd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>, юго-западной границы урочища «Надежда», улицы Города-побратима Безье, северных</w:t>
      </w:r>
      <w:proofErr w:type="gramEnd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>границ земельных участков с кадастровыми номерами: 26:12:031003:1830, 26:12:031003:915, в границах земельных участков с кадастровыми номерами: 26:12:031002:1015, 26:12:031002:512, 26:12:031002:67, улицы Серова, улицы Дост</w:t>
      </w:r>
      <w:r w:rsidR="00F61B97">
        <w:rPr>
          <w:rFonts w:ascii="Times New Roman" w:hAnsi="Times New Roman"/>
          <w:color w:val="000000"/>
          <w:spacing w:val="3"/>
          <w:sz w:val="28"/>
          <w:szCs w:val="28"/>
        </w:rPr>
        <w:t>оевского города Ставропол</w:t>
      </w:r>
      <w:r w:rsidR="00F61B97" w:rsidRPr="00455ACF">
        <w:rPr>
          <w:rFonts w:ascii="Times New Roman" w:hAnsi="Times New Roman"/>
          <w:color w:val="000000"/>
          <w:spacing w:val="3"/>
          <w:sz w:val="28"/>
          <w:szCs w:val="28"/>
        </w:rPr>
        <w:t>я</w:t>
      </w:r>
      <w:r w:rsidR="00F61B9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F24C87">
        <w:rPr>
          <w:rFonts w:ascii="Times New Roman" w:hAnsi="Times New Roman"/>
          <w:color w:val="000000"/>
          <w:spacing w:val="4"/>
          <w:sz w:val="28"/>
          <w:szCs w:val="28"/>
        </w:rPr>
        <w:t xml:space="preserve">в </w:t>
      </w:r>
      <w:r w:rsidR="00F61B97">
        <w:rPr>
          <w:rFonts w:ascii="Times New Roman" w:hAnsi="Times New Roman"/>
          <w:color w:val="000000"/>
          <w:spacing w:val="4"/>
          <w:sz w:val="28"/>
          <w:szCs w:val="28"/>
        </w:rPr>
        <w:t>целях</w:t>
      </w:r>
      <w:r w:rsidR="00F61B97" w:rsidRPr="0089125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F61B97">
        <w:rPr>
          <w:rFonts w:ascii="Times New Roman" w:hAnsi="Times New Roman"/>
          <w:color w:val="000000"/>
          <w:spacing w:val="4"/>
          <w:sz w:val="28"/>
          <w:szCs w:val="28"/>
        </w:rPr>
        <w:t>обеспечения</w:t>
      </w:r>
      <w:r w:rsidR="00F61B97" w:rsidRPr="0000190F">
        <w:rPr>
          <w:rFonts w:ascii="Times New Roman" w:hAnsi="Times New Roman"/>
          <w:color w:val="000000"/>
          <w:spacing w:val="4"/>
          <w:sz w:val="28"/>
          <w:szCs w:val="28"/>
        </w:rPr>
        <w:t xml:space="preserve"> устойчивого развития территории </w:t>
      </w:r>
      <w:r w:rsidR="00F61B97">
        <w:rPr>
          <w:rFonts w:ascii="Times New Roman" w:hAnsi="Times New Roman"/>
          <w:color w:val="000000"/>
          <w:spacing w:val="4"/>
          <w:sz w:val="28"/>
          <w:szCs w:val="28"/>
        </w:rPr>
        <w:t>города Ставрополя, обеспечения</w:t>
      </w:r>
      <w:r w:rsidR="00F61B97" w:rsidRPr="0000190F">
        <w:rPr>
          <w:rFonts w:ascii="Times New Roman" w:hAnsi="Times New Roman"/>
          <w:color w:val="000000"/>
          <w:spacing w:val="4"/>
          <w:sz w:val="28"/>
          <w:szCs w:val="28"/>
        </w:rPr>
        <w:t xml:space="preserve"> развития инженерной, транспортной и социальной инфраструктур</w:t>
      </w:r>
      <w:r w:rsidR="00B269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1C24" w:rsidRPr="006B25B9" w:rsidRDefault="00001C24" w:rsidP="00001C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 приняло участие – 0 участников публичных слушаний.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3AF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            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публичных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слушаний и постоянно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6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001C24" w:rsidRPr="002A269A" w:rsidRDefault="00001C24" w:rsidP="00001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69A">
        <w:rPr>
          <w:rFonts w:ascii="Times New Roman" w:hAnsi="Times New Roman"/>
          <w:sz w:val="28"/>
          <w:szCs w:val="28"/>
        </w:rPr>
        <w:t>По результатам проведения пуб</w:t>
      </w:r>
      <w:r>
        <w:rPr>
          <w:rFonts w:ascii="Times New Roman" w:hAnsi="Times New Roman"/>
          <w:sz w:val="28"/>
          <w:szCs w:val="28"/>
        </w:rPr>
        <w:t>личных слушаний комиссия решила</w:t>
      </w:r>
      <w:r w:rsidRPr="002A269A">
        <w:rPr>
          <w:rFonts w:ascii="Times New Roman" w:hAnsi="Times New Roman"/>
          <w:sz w:val="28"/>
          <w:szCs w:val="28"/>
        </w:rPr>
        <w:t xml:space="preserve"> направить главе города Ставрополя протокол публичных слушаний, заключение о результатах публичных слушаний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52655">
        <w:rPr>
          <w:rFonts w:ascii="Times New Roman" w:hAnsi="Times New Roman"/>
          <w:sz w:val="28"/>
          <w:szCs w:val="28"/>
        </w:rPr>
        <w:t>документацию                                по планировке территории (</w:t>
      </w:r>
      <w:r w:rsidR="00252655">
        <w:rPr>
          <w:rFonts w:ascii="Times New Roman" w:hAnsi="Times New Roman" w:cs="Times New Roman"/>
          <w:sz w:val="28"/>
          <w:szCs w:val="28"/>
        </w:rPr>
        <w:t>проект</w:t>
      </w:r>
      <w:r w:rsidR="00252655" w:rsidRPr="00841E4A">
        <w:rPr>
          <w:rFonts w:ascii="Times New Roman" w:hAnsi="Times New Roman" w:cs="Times New Roman"/>
          <w:sz w:val="28"/>
          <w:szCs w:val="28"/>
        </w:rPr>
        <w:t xml:space="preserve"> </w:t>
      </w:r>
      <w:r w:rsidR="00D25190">
        <w:rPr>
          <w:rFonts w:ascii="Times New Roman" w:hAnsi="Times New Roman" w:cs="Times New Roman"/>
          <w:sz w:val="28"/>
          <w:szCs w:val="28"/>
        </w:rPr>
        <w:t>планировки территории и</w:t>
      </w:r>
      <w:r w:rsidR="00252655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территории) </w:t>
      </w:r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 xml:space="preserve">в границах улицы Мира, береговых линий рек </w:t>
      </w:r>
      <w:proofErr w:type="spellStart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>Желобовки</w:t>
      </w:r>
      <w:proofErr w:type="spellEnd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 xml:space="preserve"> и </w:t>
      </w:r>
      <w:proofErr w:type="spellStart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>Мутнянки</w:t>
      </w:r>
      <w:proofErr w:type="spellEnd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 xml:space="preserve">, юго-западной границы урочища «Надежда», улицы Города-побратима Безье, северных границ земельных участков </w:t>
      </w:r>
      <w:r w:rsidR="00DD052E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 </w:t>
      </w:r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>с кадастровыми номерами: 26:12:031003:1830, 26</w:t>
      </w:r>
      <w:proofErr w:type="gramEnd"/>
      <w:r w:rsidR="00F61B97" w:rsidRPr="00FF0DF0">
        <w:rPr>
          <w:rFonts w:ascii="Times New Roman" w:hAnsi="Times New Roman"/>
          <w:color w:val="000000"/>
          <w:spacing w:val="3"/>
          <w:sz w:val="28"/>
          <w:szCs w:val="28"/>
        </w:rPr>
        <w:t>:12:031003:915, в границах земельных участков с кадастровыми номерами: 26:12:031002:1015, 26:12:031002:512, 26:12:031002:67, улицы Серова, улицы Дост</w:t>
      </w:r>
      <w:r w:rsidR="00F61B97">
        <w:rPr>
          <w:rFonts w:ascii="Times New Roman" w:hAnsi="Times New Roman"/>
          <w:color w:val="000000"/>
          <w:spacing w:val="3"/>
          <w:sz w:val="28"/>
          <w:szCs w:val="28"/>
        </w:rPr>
        <w:t>оевского города Ставропол</w:t>
      </w:r>
      <w:r w:rsidR="00F61B97" w:rsidRPr="00455ACF">
        <w:rPr>
          <w:rFonts w:ascii="Times New Roman" w:hAnsi="Times New Roman"/>
          <w:color w:val="000000"/>
          <w:spacing w:val="3"/>
          <w:sz w:val="28"/>
          <w:szCs w:val="28"/>
        </w:rPr>
        <w:t>я</w:t>
      </w:r>
      <w:r w:rsidR="001D2199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="0025265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320B7E" w:rsidRDefault="00320B7E" w:rsidP="00001C2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001C24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6B25B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25B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B25B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001C24" w:rsidRPr="006B25B9" w:rsidRDefault="00001C24" w:rsidP="00001C2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Мясоедов</w:t>
      </w:r>
    </w:p>
    <w:p w:rsidR="00001C24" w:rsidRPr="006B25B9" w:rsidRDefault="00001C24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320B7E">
      <w:pgSz w:w="11906" w:h="16838"/>
      <w:pgMar w:top="567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527CF"/>
    <w:rsid w:val="001653FB"/>
    <w:rsid w:val="001D2199"/>
    <w:rsid w:val="002061FA"/>
    <w:rsid w:val="00252655"/>
    <w:rsid w:val="00260D2D"/>
    <w:rsid w:val="002F12A6"/>
    <w:rsid w:val="00320B7E"/>
    <w:rsid w:val="003E5240"/>
    <w:rsid w:val="003F4AE7"/>
    <w:rsid w:val="004848C8"/>
    <w:rsid w:val="004A1E54"/>
    <w:rsid w:val="004D2B04"/>
    <w:rsid w:val="0053173E"/>
    <w:rsid w:val="006E1510"/>
    <w:rsid w:val="00711C6B"/>
    <w:rsid w:val="007D628C"/>
    <w:rsid w:val="008A593F"/>
    <w:rsid w:val="008B1C23"/>
    <w:rsid w:val="00992053"/>
    <w:rsid w:val="00A71716"/>
    <w:rsid w:val="00AB4DC2"/>
    <w:rsid w:val="00AC646C"/>
    <w:rsid w:val="00AE0F1E"/>
    <w:rsid w:val="00B269F9"/>
    <w:rsid w:val="00B342A1"/>
    <w:rsid w:val="00B42EE4"/>
    <w:rsid w:val="00B45EAF"/>
    <w:rsid w:val="00C37CEC"/>
    <w:rsid w:val="00CC1857"/>
    <w:rsid w:val="00D25190"/>
    <w:rsid w:val="00DD052E"/>
    <w:rsid w:val="00E10053"/>
    <w:rsid w:val="00EA2C4C"/>
    <w:rsid w:val="00F24C87"/>
    <w:rsid w:val="00F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33</cp:revision>
  <cp:lastPrinted>2020-01-10T06:40:00Z</cp:lastPrinted>
  <dcterms:created xsi:type="dcterms:W3CDTF">2019-03-12T11:12:00Z</dcterms:created>
  <dcterms:modified xsi:type="dcterms:W3CDTF">2020-01-10T06:41:00Z</dcterms:modified>
</cp:coreProperties>
</file>